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5CF" w:rsidRDefault="004975CF" w:rsidP="004975CF">
      <w:pPr>
        <w:pStyle w:val="Kop1"/>
      </w:pPr>
      <w:r>
        <w:t>Wat een stervend brein niet kan</w:t>
      </w:r>
    </w:p>
    <w:p w:rsidR="004975CF" w:rsidRDefault="004975CF" w:rsidP="004975CF"/>
    <w:p w:rsidR="004975CF" w:rsidRDefault="004975CF" w:rsidP="004975CF">
      <w:r>
        <w:t>Zijn Bijna-doodervaringen (</w:t>
      </w:r>
      <w:proofErr w:type="spellStart"/>
      <w:r>
        <w:t>BDE´s</w:t>
      </w:r>
      <w:proofErr w:type="spellEnd"/>
      <w:r>
        <w:t xml:space="preserve">) een teken van de hemel? Mensen die een BDE hebben gehad, getuigen er </w:t>
      </w:r>
      <w:proofErr w:type="gramStart"/>
      <w:r>
        <w:t>in het algemeen</w:t>
      </w:r>
      <w:proofErr w:type="gramEnd"/>
      <w:r>
        <w:t xml:space="preserve"> van hoe deze ervaring hun visie op het leven heeft veranderd. Maar is dit een bewijs van de echtheid van deze ervaring? Als iemand vrede ervaart in zijn BDE en een prachtig landschap ziet, bewijst dat, dat deze ervaring </w:t>
      </w:r>
      <w:proofErr w:type="spellStart"/>
      <w:r>
        <w:t>trancendentaal</w:t>
      </w:r>
      <w:proofErr w:type="spellEnd"/>
      <w:r>
        <w:t xml:space="preserve"> is? De verklaring die sceptici geven, dat het bij een BDE gaat om een bijzondere reactie van de hersenen op de grens van de dood, is bij bovengenoemde gevallen een mogelijke verklaring.</w:t>
      </w:r>
    </w:p>
    <w:p w:rsidR="004975CF" w:rsidRDefault="004975CF" w:rsidP="004975CF">
      <w:r>
        <w:t xml:space="preserve">Het plaatje ziet er echter volledig anders uit, als een BDE elementen bevat, die een natuurlijke verklaring uitsluiten. Daarover gaat dit boek van Titus </w:t>
      </w:r>
      <w:proofErr w:type="spellStart"/>
      <w:r>
        <w:t>Rivas</w:t>
      </w:r>
      <w:proofErr w:type="spellEnd"/>
      <w:r>
        <w:t xml:space="preserve">, Anny </w:t>
      </w:r>
      <w:proofErr w:type="spellStart"/>
      <w:r>
        <w:t>Dirven</w:t>
      </w:r>
      <w:proofErr w:type="spellEnd"/>
      <w:r>
        <w:t xml:space="preserve"> en Rudolf Smit.  </w:t>
      </w:r>
      <w:proofErr w:type="spellStart"/>
      <w:r>
        <w:t>Rivas</w:t>
      </w:r>
      <w:proofErr w:type="spellEnd"/>
      <w:r>
        <w:t xml:space="preserve">, ongetwijfeld de belangrijkste auteur, is al jarenlang bezig met </w:t>
      </w:r>
      <w:proofErr w:type="spellStart"/>
      <w:r>
        <w:t>BDE´s</w:t>
      </w:r>
      <w:proofErr w:type="spellEnd"/>
      <w:r>
        <w:t>. Dit boek is het resultaat van een uitgebreide literatuurstudie en ook van persoonlijk onderzoek van specifieke casussen.</w:t>
      </w:r>
    </w:p>
    <w:p w:rsidR="004975CF" w:rsidRDefault="004975CF" w:rsidP="004975CF"/>
    <w:p w:rsidR="004975CF" w:rsidRDefault="004975CF" w:rsidP="004975CF">
      <w:r>
        <w:t xml:space="preserve">Soms gaat een BDE gepaard met een </w:t>
      </w:r>
      <w:r w:rsidRPr="00B42917">
        <w:rPr>
          <w:b/>
        </w:rPr>
        <w:t>uittredingservaring</w:t>
      </w:r>
      <w:r>
        <w:t xml:space="preserve">, waarin men vanuit een ander perspectief de wereld om zich heen kan zien. Als de patiënt door deze ervaring dingen weet, die hij onmogelijk kon weten, is er wel iets merkwaardigs aan de hand. </w:t>
      </w:r>
    </w:p>
    <w:p w:rsidR="004975CF" w:rsidRDefault="004975CF" w:rsidP="004975CF">
      <w:r>
        <w:t xml:space="preserve">Een klassiek voorbeeld is het verhaal de Amerikaanse chauffeur Al Sullivan die tijdens een hartoperatie een BDE had. Hij steeg op door een rook en kwam uiteindelijk terecht aan de rand van een amfitheater. Toen hij over een muur klom zag hij tot zijn verbazing zichzelf geopereerd worden. Een aantal details klopten precies, zoals de waarneming dat de chirurg de instrumenten met zijn </w:t>
      </w:r>
      <w:proofErr w:type="spellStart"/>
      <w:r>
        <w:t>ellebogen</w:t>
      </w:r>
      <w:proofErr w:type="spellEnd"/>
      <w:r>
        <w:t xml:space="preserve"> aanwees. In een correspondentie met </w:t>
      </w:r>
      <w:proofErr w:type="spellStart"/>
      <w:r>
        <w:t>Rivas</w:t>
      </w:r>
      <w:proofErr w:type="spellEnd"/>
      <w:r>
        <w:t xml:space="preserve"> zei de betrokken chirurg: ´omdat dit echt gebeurd is moet ik het als een feit aanvaarden…. Er bestaat iets in deze wereld dat niet te vatten is door wetenschap of wiskunde.´ </w:t>
      </w:r>
    </w:p>
    <w:p w:rsidR="004975CF" w:rsidRDefault="004975CF" w:rsidP="004975CF">
      <w:r>
        <w:t xml:space="preserve">Tom </w:t>
      </w:r>
      <w:proofErr w:type="spellStart"/>
      <w:r>
        <w:t>Aufderheide</w:t>
      </w:r>
      <w:proofErr w:type="spellEnd"/>
      <w:r>
        <w:t xml:space="preserve"> is hoogleraar en herinnert zich nog heel goed zijn eerste reanimatie. Hij had het gevoel dat hij er helemaal alleen voor stond. Een maand later, vlak voordat de patiënt het ziekenhuis zou verlaten, zei hij: ´weet u, ik vond het erg grappig… ik lag daar onder uw ogen dood te gaan en u dacht: ´hoe kunnen ze me dit aandoen?´ en toen at u mijn lunch op´. Deze waarneming bleek precies te kloppen. Verder kon hij de hartmonitor beschrijven die buiten zijn gezichtsveld lag. Ook kon hij een gesprek volgen tussen </w:t>
      </w:r>
      <w:proofErr w:type="spellStart"/>
      <w:r>
        <w:t>Aufderheiden</w:t>
      </w:r>
      <w:proofErr w:type="spellEnd"/>
      <w:r>
        <w:t xml:space="preserve"> en zijn vrouw. </w:t>
      </w:r>
      <w:proofErr w:type="spellStart"/>
      <w:r>
        <w:t>Aufderheide</w:t>
      </w:r>
      <w:proofErr w:type="spellEnd"/>
      <w:r>
        <w:t xml:space="preserve"> zegt: ´tot op heden heb ik er geen verklaring voor´.</w:t>
      </w:r>
    </w:p>
    <w:p w:rsidR="004975CF" w:rsidRDefault="004975CF" w:rsidP="004975CF">
      <w:r>
        <w:t xml:space="preserve">Een bekend voorbeeld uit Nederland is het verhaal van de man met het gebit. De patiënt was klinisch dood toen hij in </w:t>
      </w:r>
      <w:proofErr w:type="gramStart"/>
      <w:r>
        <w:t>de</w:t>
      </w:r>
      <w:proofErr w:type="gramEnd"/>
      <w:r>
        <w:t xml:space="preserve"> ziekenhuis aankwam: geen pupilreflex, geen hartslag. Voor de reanimatie werd zijn bovengebit verwijderd. Tegen de verwachting in herstelde de patiënt. Een week later komt de verpleegkundige, die het gebit uitgenomen heeft, de ziekenkamer binnen Dan zegt de patiënt: ´deze man weet waar mijn gebit is?´ Men kon namelijk zijn gebit niet terug vinden. Maar hoe kon die man dat gezien hebben? </w:t>
      </w:r>
    </w:p>
    <w:p w:rsidR="004975CF" w:rsidRDefault="004975CF" w:rsidP="004975CF">
      <w:r>
        <w:t xml:space="preserve">We vinden zeer veel van deze voorbeelden in </w:t>
      </w:r>
      <w:r>
        <w:rPr>
          <w:i/>
        </w:rPr>
        <w:t>Wat een stervend brein niet kan</w:t>
      </w:r>
      <w:r>
        <w:t>. Bij alle voorbeelden wordt ook de bron erbij vermeld.</w:t>
      </w:r>
    </w:p>
    <w:p w:rsidR="004975CF" w:rsidRDefault="004975CF" w:rsidP="004975CF"/>
    <w:p w:rsidR="004975CF" w:rsidRDefault="004975CF" w:rsidP="004975CF">
      <w:r>
        <w:t xml:space="preserve">Een andere categorie wordt gevormd door ervaringen van een </w:t>
      </w:r>
      <w:r w:rsidRPr="00D11375">
        <w:rPr>
          <w:b/>
        </w:rPr>
        <w:t>ontmoeting met overleden personen</w:t>
      </w:r>
      <w:r>
        <w:t>. Het is uiteraard goed mogelijk dat dergelijke ervaringen een soort droom zijn zonder verdere betekenis. Het wordt echter heel anders als deze ontmoetingen informatie bevatten die blijkt te kloppen.</w:t>
      </w:r>
    </w:p>
    <w:p w:rsidR="004975CF" w:rsidRDefault="004975CF" w:rsidP="004975CF">
      <w:r>
        <w:t xml:space="preserve">In de VS is veel ophef over </w:t>
      </w:r>
      <w:hyperlink r:id="rId5" w:anchor="t=10" w:history="1">
        <w:proofErr w:type="spellStart"/>
        <w:r w:rsidRPr="00093814">
          <w:rPr>
            <w:rStyle w:val="Hyperlink"/>
          </w:rPr>
          <w:t>Colton</w:t>
        </w:r>
        <w:proofErr w:type="spellEnd"/>
        <w:r w:rsidRPr="00093814">
          <w:rPr>
            <w:rStyle w:val="Hyperlink"/>
          </w:rPr>
          <w:t xml:space="preserve"> </w:t>
        </w:r>
        <w:proofErr w:type="spellStart"/>
        <w:r w:rsidRPr="00093814">
          <w:rPr>
            <w:rStyle w:val="Hyperlink"/>
          </w:rPr>
          <w:t>Burpo</w:t>
        </w:r>
        <w:proofErr w:type="spellEnd"/>
      </w:hyperlink>
      <w:r>
        <w:t xml:space="preserve">, die als jongen van vier een BDE had tijdens een operatie. Hij zag de opa van zijn vader en zijn zusje, </w:t>
      </w:r>
      <w:proofErr w:type="gramStart"/>
      <w:r>
        <w:t>waarvan</w:t>
      </w:r>
      <w:proofErr w:type="gramEnd"/>
      <w:r>
        <w:t xml:space="preserve"> hij het bestaan niet wist. Het meisje was namelijk jong gestorven. Er bestaat ook een </w:t>
      </w:r>
      <w:proofErr w:type="spellStart"/>
      <w:proofErr w:type="gramStart"/>
      <w:r>
        <w:t>nederlandse</w:t>
      </w:r>
      <w:proofErr w:type="spellEnd"/>
      <w:proofErr w:type="gramEnd"/>
      <w:r>
        <w:t xml:space="preserve"> vertaling van dit boek.</w:t>
      </w:r>
    </w:p>
    <w:p w:rsidR="004975CF" w:rsidRDefault="004975CF" w:rsidP="004975CF">
      <w:r>
        <w:t xml:space="preserve">De neuroloog </w:t>
      </w:r>
      <w:proofErr w:type="spellStart"/>
      <w:r>
        <w:t>Eben</w:t>
      </w:r>
      <w:proofErr w:type="spellEnd"/>
      <w:r>
        <w:t xml:space="preserve"> Alexander had ook een dergelijke ervaring.</w:t>
      </w:r>
    </w:p>
    <w:p w:rsidR="004975CF" w:rsidRDefault="004975CF" w:rsidP="004975CF">
      <w:r>
        <w:t>Een ander casus is het geval van een man</w:t>
      </w:r>
      <w:proofErr w:type="gramStart"/>
      <w:r>
        <w:t>, die</w:t>
      </w:r>
      <w:proofErr w:type="gramEnd"/>
      <w:r>
        <w:t xml:space="preserve"> toevallig tegelijkertijd met zijn zus in het ziekenhuis ligt. Hij valt in een coma, krijgt een uittredingservaring en ziet daarna zijn zus </w:t>
      </w:r>
      <w:r>
        <w:lastRenderedPageBreak/>
        <w:t>´daarboven´. Als hij bij komt vertelt hij aan de artsen dat hij er zeker van is dat zijn zus is overleden. Bij navraag, blijkt dat de zus juist overleden is.</w:t>
      </w:r>
    </w:p>
    <w:p w:rsidR="004975CF" w:rsidRDefault="004975CF" w:rsidP="004975CF"/>
    <w:p w:rsidR="004975CF" w:rsidRDefault="004975CF" w:rsidP="004975CF">
      <w:r>
        <w:t xml:space="preserve">Soms blijkt iemand na een BDE op een wonderbaarlijke manier </w:t>
      </w:r>
      <w:r>
        <w:rPr>
          <w:b/>
        </w:rPr>
        <w:t>genezen</w:t>
      </w:r>
      <w:r>
        <w:t xml:space="preserve"> te zijn. Ralph Duncan leed aan leukemie en wist dat hij niet meer lang te leven had. Midden in de jaren 70 kreeg hij een BDE, waarin hij een wezen van licht ontmoette. Duncan voelde dat het Jezus was. Hij zei: ´het is genoeg zo, het is dood, het is weg´. Daarna was de leukemie over.</w:t>
      </w:r>
    </w:p>
    <w:p w:rsidR="004975CF" w:rsidRDefault="004975CF" w:rsidP="004975CF">
      <w:r>
        <w:t xml:space="preserve">Een ander geval van genezing is het recente verhaal van </w:t>
      </w:r>
      <w:hyperlink r:id="rId6" w:history="1">
        <w:r w:rsidRPr="0004516E">
          <w:rPr>
            <w:rStyle w:val="Hyperlink"/>
          </w:rPr>
          <w:t xml:space="preserve">Anita </w:t>
        </w:r>
        <w:proofErr w:type="spellStart"/>
        <w:r w:rsidRPr="0004516E">
          <w:rPr>
            <w:rStyle w:val="Hyperlink"/>
          </w:rPr>
          <w:t>Moorjani</w:t>
        </w:r>
        <w:proofErr w:type="spellEnd"/>
      </w:hyperlink>
      <w:r>
        <w:t>.</w:t>
      </w:r>
    </w:p>
    <w:p w:rsidR="004975CF" w:rsidRDefault="004975CF" w:rsidP="004975CF"/>
    <w:p w:rsidR="004975CF" w:rsidRDefault="004975CF" w:rsidP="004975CF">
      <w:r>
        <w:t xml:space="preserve">Wat ontbreekt in het boek is de bespreking van paranormale ervaringen na een BDE. Kenneth Ring vertelt in </w:t>
      </w:r>
      <w:r>
        <w:rPr>
          <w:i/>
        </w:rPr>
        <w:t xml:space="preserve">Het licht gezien </w:t>
      </w:r>
      <w:r>
        <w:t>in hoofdstuk 9</w:t>
      </w:r>
      <w:r>
        <w:rPr>
          <w:i/>
        </w:rPr>
        <w:t xml:space="preserve"> </w:t>
      </w:r>
      <w:r>
        <w:t xml:space="preserve">over paranormale ervaringen die sommigen ervaren na een BDE. Het meest bizarre in dit opzicht zijn onverklaarbare veelvuldige storingen aan elektrische apparaten. Anderen ervaren dat hun aanraking genezing brengt. </w:t>
      </w:r>
    </w:p>
    <w:p w:rsidR="004975CF" w:rsidRDefault="004975CF" w:rsidP="004975CF">
      <w:r>
        <w:t>Ook zou het gepast zijn in te gaan op het resultaat van verschillende onderzoeken die aan de hand van hoog geplaatste symbolen, die beneden onzichtbaar zijn, een bewijs zoeken voor buitenlichamelijke waarneming. Tot nog toe hebben deze onderzoeken niets opgeleverd.</w:t>
      </w:r>
    </w:p>
    <w:p w:rsidR="004975CF" w:rsidRDefault="004975CF" w:rsidP="004975CF">
      <w:r>
        <w:t>Verder zou er redactioneel wat aan de publicatie verbeterd kunnen worden. Voor de rest ben ik geneigd dit boek een voortreffelijke bijdrage te vinden.</w:t>
      </w:r>
    </w:p>
    <w:p w:rsidR="004975CF" w:rsidRDefault="004975CF" w:rsidP="004975CF"/>
    <w:p w:rsidR="004975CF" w:rsidRDefault="004975CF" w:rsidP="004975CF">
      <w:proofErr w:type="spellStart"/>
      <w:r>
        <w:t>Rivas</w:t>
      </w:r>
      <w:proofErr w:type="spellEnd"/>
      <w:r>
        <w:t xml:space="preserve">, </w:t>
      </w:r>
      <w:proofErr w:type="spellStart"/>
      <w:r>
        <w:t>Dirven</w:t>
      </w:r>
      <w:proofErr w:type="spellEnd"/>
      <w:r>
        <w:t xml:space="preserve">, Smit, </w:t>
      </w:r>
      <w:r w:rsidRPr="00D02232">
        <w:rPr>
          <w:i/>
        </w:rPr>
        <w:t>Wat een stervend brein niet kan</w:t>
      </w:r>
      <w:r>
        <w:t xml:space="preserve">, </w:t>
      </w:r>
      <w:proofErr w:type="spellStart"/>
      <w:r>
        <w:t>Elikser</w:t>
      </w:r>
      <w:proofErr w:type="spellEnd"/>
      <w:r>
        <w:t xml:space="preserve"> 2013, </w:t>
      </w:r>
    </w:p>
    <w:p w:rsidR="004975CF" w:rsidRDefault="004975CF" w:rsidP="004975CF">
      <w:r>
        <w:t>ISBN 978 90 8954 578 7</w:t>
      </w:r>
    </w:p>
    <w:p w:rsidR="004975CF" w:rsidRDefault="004975CF" w:rsidP="004975CF"/>
    <w:p w:rsidR="004975CF" w:rsidRDefault="004975CF" w:rsidP="004975CF">
      <w:proofErr w:type="spellStart"/>
      <w:r>
        <w:t>Jart</w:t>
      </w:r>
      <w:proofErr w:type="spellEnd"/>
      <w:r>
        <w:t xml:space="preserve"> Voortman</w:t>
      </w:r>
      <w:bookmarkStart w:id="0" w:name="_GoBack"/>
      <w:bookmarkEnd w:id="0"/>
    </w:p>
    <w:p w:rsidR="004975CF" w:rsidRDefault="004975CF" w:rsidP="004975CF"/>
    <w:p w:rsidR="00DD03F1" w:rsidRPr="004975CF" w:rsidRDefault="00DD03F1" w:rsidP="004975CF"/>
    <w:sectPr w:rsidR="00DD03F1" w:rsidRPr="004975CF" w:rsidSect="002C1C71">
      <w:pgSz w:w="11906" w:h="16838"/>
      <w:pgMar w:top="1021" w:right="1021" w:bottom="1021" w:left="204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9C3"/>
    <w:rsid w:val="002C1C71"/>
    <w:rsid w:val="004975CF"/>
    <w:rsid w:val="004A02C4"/>
    <w:rsid w:val="007E626D"/>
    <w:rsid w:val="008809C3"/>
    <w:rsid w:val="00A45F02"/>
    <w:rsid w:val="00BE686C"/>
    <w:rsid w:val="00C5018F"/>
    <w:rsid w:val="00DD03F1"/>
    <w:rsid w:val="00FD2A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809C3"/>
    <w:pPr>
      <w:spacing w:after="0" w:line="240" w:lineRule="auto"/>
    </w:pPr>
    <w:rPr>
      <w:rFonts w:ascii="Times New Roman" w:hAnsi="Times New Roman" w:cs="Times New Roman"/>
      <w:sz w:val="24"/>
      <w:szCs w:val="24"/>
      <w:lang w:eastAsia="nl-NL"/>
    </w:rPr>
  </w:style>
  <w:style w:type="paragraph" w:styleId="Kop1">
    <w:name w:val="heading 1"/>
    <w:basedOn w:val="Standaard"/>
    <w:next w:val="Standaard"/>
    <w:link w:val="Kop1Char"/>
    <w:qFormat/>
    <w:rsid w:val="008809C3"/>
    <w:pPr>
      <w:keepNext/>
      <w:outlineLvl w:val="0"/>
    </w:pPr>
    <w:rPr>
      <w:rFonts w:cs="Arial"/>
      <w:bCs/>
      <w:kern w:val="32"/>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1">
    <w:name w:val="Stijl1"/>
    <w:basedOn w:val="Standaard"/>
    <w:link w:val="Stijl1Char"/>
    <w:qFormat/>
    <w:rsid w:val="00FD2AC9"/>
    <w:pPr>
      <w:widowControl w:val="0"/>
      <w:tabs>
        <w:tab w:val="left" w:pos="-959"/>
        <w:tab w:val="left" w:pos="0"/>
        <w:tab w:val="left" w:pos="829"/>
        <w:tab w:val="left" w:pos="1037"/>
        <w:tab w:val="left" w:pos="1207"/>
        <w:tab w:val="left" w:pos="3912"/>
        <w:tab w:val="left" w:pos="8022"/>
      </w:tabs>
      <w:autoSpaceDE w:val="0"/>
      <w:autoSpaceDN w:val="0"/>
      <w:adjustRightInd w:val="0"/>
    </w:pPr>
    <w:rPr>
      <w:rFonts w:ascii="Bradley Hand ITC" w:hAnsi="Bradley Hand ITC"/>
    </w:rPr>
  </w:style>
  <w:style w:type="character" w:customStyle="1" w:styleId="Stijl1Char">
    <w:name w:val="Stijl1 Char"/>
    <w:basedOn w:val="Standaardalinea-lettertype"/>
    <w:link w:val="Stijl1"/>
    <w:rsid w:val="00FD2AC9"/>
    <w:rPr>
      <w:rFonts w:ascii="Bradley Hand ITC" w:eastAsia="Times New Roman" w:hAnsi="Bradley Hand ITC" w:cs="Times New Roman"/>
      <w:sz w:val="24"/>
      <w:szCs w:val="24"/>
      <w:lang w:eastAsia="nl-NL"/>
    </w:rPr>
  </w:style>
  <w:style w:type="character" w:customStyle="1" w:styleId="Kop1Char">
    <w:name w:val="Kop 1 Char"/>
    <w:basedOn w:val="Standaardalinea-lettertype"/>
    <w:link w:val="Kop1"/>
    <w:rsid w:val="008809C3"/>
    <w:rPr>
      <w:rFonts w:ascii="Times New Roman" w:hAnsi="Times New Roman" w:cs="Arial"/>
      <w:bCs/>
      <w:kern w:val="32"/>
      <w:sz w:val="28"/>
      <w:szCs w:val="28"/>
      <w:lang w:eastAsia="nl-NL"/>
    </w:rPr>
  </w:style>
  <w:style w:type="character" w:styleId="Hyperlink">
    <w:name w:val="Hyperlink"/>
    <w:uiPriority w:val="99"/>
    <w:rsid w:val="008809C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809C3"/>
    <w:pPr>
      <w:spacing w:after="0" w:line="240" w:lineRule="auto"/>
    </w:pPr>
    <w:rPr>
      <w:rFonts w:ascii="Times New Roman" w:hAnsi="Times New Roman" w:cs="Times New Roman"/>
      <w:sz w:val="24"/>
      <w:szCs w:val="24"/>
      <w:lang w:eastAsia="nl-NL"/>
    </w:rPr>
  </w:style>
  <w:style w:type="paragraph" w:styleId="Kop1">
    <w:name w:val="heading 1"/>
    <w:basedOn w:val="Standaard"/>
    <w:next w:val="Standaard"/>
    <w:link w:val="Kop1Char"/>
    <w:qFormat/>
    <w:rsid w:val="008809C3"/>
    <w:pPr>
      <w:keepNext/>
      <w:outlineLvl w:val="0"/>
    </w:pPr>
    <w:rPr>
      <w:rFonts w:cs="Arial"/>
      <w:bCs/>
      <w:kern w:val="32"/>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1">
    <w:name w:val="Stijl1"/>
    <w:basedOn w:val="Standaard"/>
    <w:link w:val="Stijl1Char"/>
    <w:qFormat/>
    <w:rsid w:val="00FD2AC9"/>
    <w:pPr>
      <w:widowControl w:val="0"/>
      <w:tabs>
        <w:tab w:val="left" w:pos="-959"/>
        <w:tab w:val="left" w:pos="0"/>
        <w:tab w:val="left" w:pos="829"/>
        <w:tab w:val="left" w:pos="1037"/>
        <w:tab w:val="left" w:pos="1207"/>
        <w:tab w:val="left" w:pos="3912"/>
        <w:tab w:val="left" w:pos="8022"/>
      </w:tabs>
      <w:autoSpaceDE w:val="0"/>
      <w:autoSpaceDN w:val="0"/>
      <w:adjustRightInd w:val="0"/>
    </w:pPr>
    <w:rPr>
      <w:rFonts w:ascii="Bradley Hand ITC" w:hAnsi="Bradley Hand ITC"/>
    </w:rPr>
  </w:style>
  <w:style w:type="character" w:customStyle="1" w:styleId="Stijl1Char">
    <w:name w:val="Stijl1 Char"/>
    <w:basedOn w:val="Standaardalinea-lettertype"/>
    <w:link w:val="Stijl1"/>
    <w:rsid w:val="00FD2AC9"/>
    <w:rPr>
      <w:rFonts w:ascii="Bradley Hand ITC" w:eastAsia="Times New Roman" w:hAnsi="Bradley Hand ITC" w:cs="Times New Roman"/>
      <w:sz w:val="24"/>
      <w:szCs w:val="24"/>
      <w:lang w:eastAsia="nl-NL"/>
    </w:rPr>
  </w:style>
  <w:style w:type="character" w:customStyle="1" w:styleId="Kop1Char">
    <w:name w:val="Kop 1 Char"/>
    <w:basedOn w:val="Standaardalinea-lettertype"/>
    <w:link w:val="Kop1"/>
    <w:rsid w:val="008809C3"/>
    <w:rPr>
      <w:rFonts w:ascii="Times New Roman" w:hAnsi="Times New Roman" w:cs="Arial"/>
      <w:bCs/>
      <w:kern w:val="32"/>
      <w:sz w:val="28"/>
      <w:szCs w:val="28"/>
      <w:lang w:eastAsia="nl-NL"/>
    </w:rPr>
  </w:style>
  <w:style w:type="character" w:styleId="Hyperlink">
    <w:name w:val="Hyperlink"/>
    <w:uiPriority w:val="99"/>
    <w:rsid w:val="008809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youtube.com/watch?v=tjLouLHH-_I" TargetMode="External"/><Relationship Id="rId5" Type="http://schemas.openxmlformats.org/officeDocument/2006/relationships/hyperlink" Target="https://www.youtube.com/watch?v=hhT36Dizo2s"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844</Words>
  <Characters>4646</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jart voortman</dc:creator>
  <cp:lastModifiedBy>jart voortman</cp:lastModifiedBy>
  <cp:revision>2</cp:revision>
  <dcterms:created xsi:type="dcterms:W3CDTF">2015-01-05T12:21:00Z</dcterms:created>
  <dcterms:modified xsi:type="dcterms:W3CDTF">2015-01-05T12:21:00Z</dcterms:modified>
</cp:coreProperties>
</file>